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8C" w:rsidRDefault="000D755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Краевое государственное казенное учреждение</w:t>
      </w:r>
    </w:p>
    <w:p w:rsidR="0081008C" w:rsidRDefault="000D755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«Центр содействия семейному устройству детей-сирот и детей, оставшихся без попечения родителей, г.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Партизанска»</w:t>
      </w:r>
    </w:p>
    <w:p w:rsidR="0081008C" w:rsidRDefault="0081008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1008C" w:rsidRDefault="0081008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1008C" w:rsidRDefault="0081008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1008C" w:rsidRDefault="0081008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1008C" w:rsidRDefault="000D755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81008C" w:rsidRDefault="000D755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практического курса обучения</w:t>
      </w:r>
    </w:p>
    <w:p w:rsidR="0081008C" w:rsidRDefault="000D755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(школа раннего психо-речевого развития детей с 4-х лет)</w:t>
      </w:r>
    </w:p>
    <w:p w:rsidR="0081008C" w:rsidRDefault="000D755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2021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81008C" w:rsidRDefault="0081008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008C" w:rsidRDefault="0081008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008C" w:rsidRDefault="0081008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008C" w:rsidRDefault="0081008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008C" w:rsidRDefault="0081008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008C" w:rsidRDefault="000D755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 учитель-логопед</w:t>
      </w:r>
    </w:p>
    <w:p w:rsidR="0081008C" w:rsidRDefault="000D755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Елена Владимировна Гавриш</w:t>
      </w:r>
    </w:p>
    <w:p w:rsidR="0081008C" w:rsidRDefault="008100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08C" w:rsidRDefault="008100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08C" w:rsidRDefault="008100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08C" w:rsidRDefault="008100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08C" w:rsidRDefault="000D75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по раннему развитию детей четвёртого года жизни предусматривает в св</w:t>
      </w:r>
      <w:r>
        <w:rPr>
          <w:rFonts w:ascii="Times New Roman" w:eastAsia="Times New Roman" w:hAnsi="Times New Roman" w:cs="Times New Roman"/>
          <w:sz w:val="28"/>
          <w:szCs w:val="28"/>
        </w:rPr>
        <w:t>оём содержании развитие речевой среды ребёнка, формирование словаря, закрепление правильного произношения всех звуков русского языка, усвоение детьми грамматического строя языка и развитие связной речи детей.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педагогом стоит задача разобраться в детс</w:t>
      </w:r>
      <w:r>
        <w:rPr>
          <w:rFonts w:ascii="Times New Roman" w:eastAsia="Times New Roman" w:hAnsi="Times New Roman" w:cs="Times New Roman"/>
          <w:sz w:val="28"/>
          <w:szCs w:val="28"/>
        </w:rPr>
        <w:t>ком восприятии мира, доступные возрасту, психическим особенностям дошкольников.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Представленная тематика в совокупности с методами работы способствует формированию целостного восприятия окружающего мира во всех его взаимодействиях и противоречиях, пониманию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принятию духовных ценностей, выработке навыков социальной культуры (поведения в обществе). В соответствии с лексической темой, детям предлагается адъективный, предикативный и номинативный словари, а также игры и упражнения, направленные на 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грамматического строя речи и развития связной речи.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предложено объединенное содержание познавательного и речевого развития, а также игры и упражнения для развития высших психических функций у дошкольников. Благодаря целостному системному подход</w:t>
      </w:r>
      <w:r>
        <w:rPr>
          <w:rFonts w:ascii="Times New Roman" w:eastAsia="Times New Roman" w:hAnsi="Times New Roman" w:cs="Times New Roman"/>
          <w:sz w:val="28"/>
          <w:szCs w:val="28"/>
        </w:rPr>
        <w:t>у к планированию содержания устраняется фрагментарность в ознакомлении с окружающим миром, закладывается основа для формирования мировоззрения, раскрываются творческие возможности и наклонности детей.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данного раздела предлагают следующее:</w:t>
      </w:r>
    </w:p>
    <w:p w:rsidR="0081008C" w:rsidRDefault="000D75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Удовлетворять потребности детей в получении и обсуждении информации о предметах, явлениях, событиях, выходящих за пределы привычного им ближайшего окружения.</w:t>
      </w:r>
    </w:p>
    <w:p w:rsidR="0081008C" w:rsidRDefault="000D75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Выслушивать детей, уточнять их ответы, подсказывать слова, более точно отражающие особенности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мета, явления, состояния, поступка; помогать логично и понятно высказывать суждение.</w:t>
      </w:r>
    </w:p>
    <w:p w:rsidR="0081008C" w:rsidRDefault="000D75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понятно для окружающих (взрослых и сверстников) объяснять свой замысел.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Недостатки звуковой культуры речи неблагоприятно отражаются на личности ребёнка: он становитс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замкнутым, резким, неусидчивым, у него падает любознательность, может возникнуть умственное отставание,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впоследствии и неуспеваемость в школе. Особенно важно чистое звукопроизношение, так как правильно слышимый и произносимый звук – основа обучения гра</w:t>
      </w:r>
      <w:r>
        <w:rPr>
          <w:rFonts w:ascii="Times New Roman" w:eastAsia="Times New Roman" w:hAnsi="Times New Roman" w:cs="Times New Roman"/>
          <w:sz w:val="28"/>
          <w:szCs w:val="28"/>
        </w:rPr>
        <w:t>моте, правильной письменной речи. Содержание работы строится на основе данных фонетики, орфоэпии, искусства выразительного чтения, при этом учитываются возрастные особенности речи детей.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задачи.</w:t>
      </w:r>
    </w:p>
    <w:p w:rsidR="0081008C" w:rsidRDefault="000D75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правильное произношение гласных и согласных звуков. Продолжать развивать артикуляционный аппарат.</w:t>
      </w:r>
    </w:p>
    <w:p w:rsidR="0081008C" w:rsidRDefault="000D75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работу над дикцией. Совершенствовать отчётливое произнесение слов и словосочетаний. Развивать фонематический слух: различать на слух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слова, которые начинаются на определённый звук.</w:t>
      </w:r>
    </w:p>
    <w:p w:rsidR="0081008C" w:rsidRDefault="000D75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темп речи и качество голоса.</w:t>
      </w:r>
    </w:p>
    <w:p w:rsidR="0081008C" w:rsidRDefault="000D75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выразительность речи.</w:t>
      </w:r>
    </w:p>
    <w:p w:rsidR="0081008C" w:rsidRDefault="000D75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речевого общения.</w:t>
      </w:r>
    </w:p>
    <w:p w:rsidR="0081008C" w:rsidRDefault="000D75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речевой слух и речевое дыхание.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Слово – основная лексическая единица, выражающая понятие. В каждом слове можно выделить: его значение или заключённый в нем смысл; звуковой состав слова (звуковое оформление); его морфологическую структуру. Все эти три характеристики слова нужно учитывать </w:t>
      </w:r>
      <w:r>
        <w:rPr>
          <w:rFonts w:ascii="Times New Roman" w:eastAsia="Times New Roman" w:hAnsi="Times New Roman" w:cs="Times New Roman"/>
          <w:sz w:val="28"/>
          <w:szCs w:val="28"/>
        </w:rPr>
        <w:t>при проведении словарной работы с детьми. Языкознание и психология раскрывают такой важный вопрос, имеющий отношение к методике развития речи, как понятие о словаре активном и пассивном.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словарной работы для детей четырёхлетнего возраста будут следу</w:t>
      </w:r>
      <w:r>
        <w:rPr>
          <w:rFonts w:ascii="Times New Roman" w:eastAsia="Times New Roman" w:hAnsi="Times New Roman" w:cs="Times New Roman"/>
          <w:sz w:val="28"/>
          <w:szCs w:val="28"/>
        </w:rPr>
        <w:t>ющие:</w:t>
      </w:r>
    </w:p>
    <w:p w:rsidR="0081008C" w:rsidRDefault="000D7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и уточнение словаря.</w:t>
      </w:r>
    </w:p>
    <w:p w:rsidR="0081008C" w:rsidRDefault="000D7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и уточнение словаря.</w:t>
      </w:r>
    </w:p>
    <w:p w:rsidR="0081008C" w:rsidRDefault="000D7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словаря.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 усваивается ребёнком самостоятельно, путём подражания, в процессе разнообразной речевой практики. Ребёнок четырёх лет уже пользуется таким</w:t>
      </w:r>
      <w:r>
        <w:rPr>
          <w:rFonts w:ascii="Times New Roman" w:eastAsia="Times New Roman" w:hAnsi="Times New Roman" w:cs="Times New Roman"/>
          <w:sz w:val="28"/>
          <w:szCs w:val="28"/>
        </w:rPr>
        <w:t>и грамматическими категориями, как род, число, время, лицо и др., использует простые и сложные предложения. Замечено, что число грамматических ошибок значительно возрастает к концу 4 года жизни, когда ребёнок начинает употреблять распространённые предложен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у него растёт словарь, расширяется сфера общения. Вновь усваиваемые слова ребёнок не всегда успевает запоминать в новой грамматической форме, а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использовании распространённого предложения ребёнок не успевает контролировать как его содержание, так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форму. Поэтому целесообразно проводит специальное обучение трудным грамматическим формам, чтобы облегчить детям овладение родным языком, формировать общую культуру речи. Следовательно, эта работа должна быть выделена в самостоятельный раздел, иметь своё с</w:t>
      </w:r>
      <w:r>
        <w:rPr>
          <w:rFonts w:ascii="Times New Roman" w:eastAsia="Times New Roman" w:hAnsi="Times New Roman" w:cs="Times New Roman"/>
          <w:sz w:val="28"/>
          <w:szCs w:val="28"/>
        </w:rPr>
        <w:t>одержание, проводиться целенаправленно, систематически. При этом внимание необходимо сосредоточивать на усвоении конкретных грамматических форм. В связи с этим перед педагогом ставятся следующие задачи:</w:t>
      </w:r>
    </w:p>
    <w:p w:rsidR="0081008C" w:rsidRDefault="000D7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детей согласовывать слова в предложении. Совершенствовать умение правильно использовать предлоги в речи; образовывать форму множественного числа существительных, обозначающих детёнышей животных (по аналогии) употреблять эти существительные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именительном и винительном падежах (котята – котят); правильно употреблять форму множественного числа родительного падежа существительных (яблок, вилок). Учить употреблять формы повелительного наклонения некоторых глаголов (лежи, ляг, беги и т.п.), неск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лоняемые существительные (пальто, кино).</w:t>
      </w:r>
    </w:p>
    <w:p w:rsidR="0081008C" w:rsidRDefault="000D7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активно употреблять в речи простейшие виды сложносочинённых и сложноподчинённых предложений.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главных задач, стоящих перед педагогом, работающим с детьми четырёхлетнего возраста, является –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азвитие связной речи. Развитие связной речи имеет мотивация, т.е. желание высказаться, поделиться своими мыслями. Связное устное высказывание может состояться при условии наличия у ребёнка словаря, внутреннего плана высказывания (т.е. у него в голове есть </w:t>
      </w:r>
      <w:r>
        <w:rPr>
          <w:rFonts w:ascii="Times New Roman" w:eastAsia="Times New Roman" w:hAnsi="Times New Roman" w:cs="Times New Roman"/>
          <w:sz w:val="28"/>
          <w:szCs w:val="28"/>
        </w:rPr>
        <w:t>мысли) и желания сказать. Эти три фактора должны выступать в единстве. Если у ребенка есть словарь, но нет образа в голове, мыслей, о чём и как говорить, педагог будет вынужден всё время побуждать , стимулировать его наводящими вопросами, т.к. нет мотива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устному высказыванию. Если у ребенка есть мотивация, но нет словаря и плана высказывания, то он будет тянуть руку, но после 1-2 фраз будет молчаливо ждать помощи от взрослого. Словарь, план высказывания, готовность (желание, мотивация) к устному высказыва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– вот необходимый комплекс условий для формирования умения говорить, разговаривать, спрашивать, т.е. общаться посредством речи. 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развития связной речи четырехлетних детей ставятся следующие задачи:</w:t>
      </w:r>
    </w:p>
    <w:p w:rsidR="0081008C" w:rsidRDefault="000D75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Продолжать совершенствовать диалогическую речь: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активно участвовать в беседе, понятно для слушателей отвечать на вопросы и задавать их.</w:t>
      </w:r>
    </w:p>
    <w:p w:rsidR="0081008C" w:rsidRDefault="000D75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желание говорить как взрослые, поощрять попытки детей выяснить, правильно ли они ответили на заданный вопрос.</w:t>
      </w:r>
    </w:p>
    <w:p w:rsidR="0081008C" w:rsidRDefault="000D75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Упражнять детей в составлении рассказа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картинке.</w:t>
      </w:r>
    </w:p>
    <w:p w:rsidR="0081008C" w:rsidRDefault="000D75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описывать предмет, картинку (по образцу педагога).</w:t>
      </w:r>
    </w:p>
    <w:p w:rsidR="0081008C" w:rsidRDefault="000D75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четырехлетних детей увеличивается устойчивость внимания. Ребенку оказывается доступной сосредоточенная деятельность в течении 15минут длительность занятий не должна превышать этого времени. Занятие проводится 1раз в неделю.                         Диагно</w:t>
      </w:r>
      <w:r>
        <w:rPr>
          <w:rFonts w:ascii="Times New Roman" w:eastAsia="Times New Roman" w:hAnsi="Times New Roman" w:cs="Times New Roman"/>
          <w:sz w:val="28"/>
          <w:szCs w:val="28"/>
        </w:rPr>
        <w:t>стика речевого развития проводится 2 раза в год. На начало и конец года.                  1-я половина сентября-обследование детей, заполнение речевых карт, оформление документации. Ведущим способом диагностирования ребёнка является устное тстирование.За о</w:t>
      </w:r>
      <w:r>
        <w:rPr>
          <w:rFonts w:ascii="Times New Roman" w:eastAsia="Times New Roman" w:hAnsi="Times New Roman" w:cs="Times New Roman"/>
          <w:sz w:val="28"/>
          <w:szCs w:val="28"/>
        </w:rPr>
        <w:t>снову взяты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к пособию "Практический материал для проведения психолого-педагогического обследования детей" авторов С.Д.Забрамной,О.В.Боровика.Е.Косонова"Уроки логопеда" тесты на развитие речи для детей от 2 до 7 лет.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Изучение уровня развития речи проводилось по нескольким направлениям:                                     1.  Артикуляционная моторика.      2.  Звукопроизношение.                   3.  Фонематическое восприятие.    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Словарь  и навыки словообразования. 5.хГрамматический строй речи.       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   Связная речь.                               По результатам обследования речевое развитие детей.               Определены основные направления:</w:t>
      </w:r>
    </w:p>
    <w:p w:rsidR="0081008C" w:rsidRDefault="000D755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комплексный системны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подход, который включает в себя согласованную работу всех специалистов дошкольного учреждения.                             </w:t>
      </w:r>
    </w:p>
    <w:p w:rsidR="0081008C" w:rsidRDefault="000D755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перспективном и календарное планировании коррекционной работы за основу взять т</w:t>
      </w:r>
      <w:r>
        <w:rPr>
          <w:rFonts w:ascii="Times New Roman" w:eastAsia="Times New Roman" w:hAnsi="Times New Roman" w:cs="Times New Roman"/>
          <w:sz w:val="28"/>
          <w:szCs w:val="28"/>
        </w:rPr>
        <w:t>ематический подход, обеспечивающий концентрирован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 изучение материала: 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ежедневное многократно повторение, что позволяет организовать успешное накопление словаря.                                      - Уделять большое внимание развитию фонематического восприятия, развитию связной речи на индивидуальных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анятиях. Для достижения целей данной программы первостепенное значение имеет: забота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здоровье, эмоциональном благополучии и своевременном развитии каждого ребенка;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креативность (творческая организация) процесса воспитания и обучения.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вариативность ис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81008C" w:rsidRDefault="000D755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2041"/>
        <w:gridCol w:w="2238"/>
        <w:gridCol w:w="2432"/>
        <w:gridCol w:w="1891"/>
      </w:tblGrid>
      <w:tr w:rsidR="0081008C">
        <w:tc>
          <w:tcPr>
            <w:tcW w:w="969" w:type="dxa"/>
          </w:tcPr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041" w:type="dxa"/>
          </w:tcPr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2238" w:type="dxa"/>
          </w:tcPr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Лексико-грамматический материал</w:t>
            </w:r>
          </w:p>
        </w:tc>
        <w:tc>
          <w:tcPr>
            <w:tcW w:w="2432" w:type="dxa"/>
          </w:tcPr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общих речевых навыков </w:t>
            </w:r>
          </w:p>
        </w:tc>
        <w:tc>
          <w:tcPr>
            <w:tcW w:w="1891" w:type="dxa"/>
          </w:tcPr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развитие внимания и воспр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иятия</w:t>
            </w:r>
          </w:p>
        </w:tc>
      </w:tr>
      <w:tr w:rsidR="0081008C">
        <w:tc>
          <w:tcPr>
            <w:tcW w:w="969" w:type="dxa"/>
          </w:tcPr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09. 1.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10. 1.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11. 1.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12. 1.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01. 3.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02. 1.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03. 1.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04. 1.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05. 1.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1" w:type="dxa"/>
          </w:tcPr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Лето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Сад-огород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Ягоды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Грибы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Лес. Деревья.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 осень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Звери наших лесов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 птицы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птицы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Квартира. Мебель.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Кухня. Посуда.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 питания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Профессии. Продавец.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Профессии. Почтальон.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 праздник. Профессии наших мам.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на транспорте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весенние цветы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Цветущие комнатные растения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прилетели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Рыбки в аквариуме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 детский сад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Лето. Цветы на лугу.</w:t>
            </w:r>
          </w:p>
        </w:tc>
        <w:tc>
          <w:tcPr>
            <w:tcW w:w="2238" w:type="dxa"/>
          </w:tcPr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Обобщить представления детей о лете.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жарко, теплый дождь, солнечно, легкий ветерок, тенистые дубы, плескаться, купаться, загорать, отдыхать.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название овощей и глаголы: срывать, срезать, выкапывать, выдёргивать, солить, консервировать, сушить, мариновать, мыть, чистить, 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ать, варить. Ед.ч. и мн.ч. сущ-х: помидор – помидоры – много помидоров. Многозначность слова лук.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Словарь: яблочное пюре, варенье, повидло: сок,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пирог, компот (по каждому фрукту).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фраз: На ветке выросло яблоко, а на дереве много яблок.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съел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аленькое яблоко, а Аня большое.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словаря: сладкий, гладкий, выше, кислый, ниже, вкусно, гроздь, сними, кроши.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словосочетаний: 2 яблока – 5 яблок, 3 сливы – много слив.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лексики в пальчиковой физминутке «Компот».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в словаре обобщенное понятие «ягоды».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сок, напиток, сироп, компот, кисель, желе, повидло, варенье.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Лесные ягоды: голубика, брусника, земляника.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Глагольный словарь: снимать, насыпать, пить, наливать, выжимать, варить, замораживать.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мы: крупная, твердая, сладкая, спелая.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Родительный падеж без предлога и с предлогом «из».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фраз: Это ягода клубника. В лесу много земляники. Это сок из клубники. Клубничный сок.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и расширение представлений детей о грибах и месте их прои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зрастания.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Словарь: подберезовик, белый (боровик), опята, сыроежка, подосиновик, лисичка, поганка,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мухомор, ядовитый, съедобный, запеканка, салат, икра, суп.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Глагольный словарь: искать, срезать, чистить, перебирать, сушить, мариновать, жарить, морозить, 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рить.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Многозначные слова: шляпка, ножка, лисички.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различению деревьев по характерным особенностям строения листьев. Уточнение и расширение словаря: дуб, береза, тополь, клён, липа, ель, кедр, желтые, зеленые, красные.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сущ-х с уменьши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тельно-ласкательными суффиксами ед.ч и мн.ч.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поле росли береза и березка. В парке росли березы и березки.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Антонимы: длинный, большой, толстый, светлый.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передставление о золотой поре осени и провести сравнение с летом.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золотой, красный, желтый, коричневый, зеленый, листопад, разноцветный ковер, яркий, светлый, листва.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фраз: Летом солнце яркое, а осенью …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Летом небо светлое, а …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словосочетаний: 3 листочка – 5 листочков.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представлений о внешнем виде, образе жизни и повадках зверей. Формирование обобщающего понятия дикие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животные – звери.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прыгать, выть, бегать, рычать, реветь, трубить, мохнатый, рыжий, трусливый, длинноухий, короткохвостый, логово, дуп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ло, берлога.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Антонимы: слабый, хищный, гадкий, …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словосочетаний: лиса с лисенком, лисья нора, зайчонок – зайчоночек, зайчата – зайчаточки.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понятий о зимующих птицах, их образе жизни и повадках.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голова, хвост, туловище, 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ло, лапы, снегирь, воробей, ворона, сорока, голубь, летать, клевать, рыгать, каркать, чирикать, стрекотать, ворковать,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сыпать, кормушка.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фраз: Воробей сидит на ветке. Снегирь под елкой клюет шишку. Сорока летает над домом. Голубь прыгает по луже.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домашних животных, их внешнем виде и образе жизни.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рога, копыта, грива, мяукать, ржать, лаять, мычать, блеять, хрюкать.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Отработать: коза с козленком, коза без козленка, корова с теленком, корова без теленка, …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мирование обобщающего понятия домашние птицы.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Словарь: кукарекать, кудахтать, квохтать, гоготать,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пищать, крякать, болботать, перепонки.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семью: петух – курица -  цыпленок, гусак – гусыня – гусенок, селезень – утка – утенок, индюк – индюшка – индю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шонок.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и конкретизация представлений о зиме, явлениях живой и неживой природы зимой.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снег, лед, мороз, сугробы, идти, падать, сыпать, дуть, снежинки.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Закрепить: холод – холодно, снег – снежно, мороз – морозно, ветер – ветрено.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навыков рассказа по картинному плану.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и конкретизация представлений об одежде, ее назначении,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деталях, из которых она состоит, закрепление в речи существитель-ного с обобщающим значением.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одежда, рукав, карман, воротник, надевать, снимать, нарядный, широкий – шире, узкий – уже, одевать – надевать.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Отработать: У меня есть шапки. У нет шапок. У меня есть кофты. У меня нет кофт.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и конкретизация представлений об обуви, 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назначении, деталях, из которых она состоит. Закрепление в речи обобщающего слова.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Словарь: тапки, туфли, кроссовки, ботинки, сапожки,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каблук, шнурок, завязывать, чистить, развязывать, удобный, теплый, кожаный.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новогоднем 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зднике.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елка, Дед Мороз, Снегурочка, подарки, игрушки, получать, петь, танцевать, украшать, красивые, блестящие, стеклянные.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фразы: Я привяжу к ветке шар, он красивый, стеклянный, синий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Уточнение, расширение и обобщение представлений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етей об игрушках, материалах, из которых они сделаны, частях, из которых они состоят.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Словарь: кузов, кабина, колесо, играть, катать, строить, купать, новый, большой, резиновый, пластмассовый.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фраз: Машина без кузова. Самолет без крыла.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и конкретизация представлений о мебели. Закрепление обобщающего слова.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спальня, кухня, гостиная, детская, спать, сидеть, стоять, лежать, стеклянный, пластмассовый, металлический.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Предлоги: на, в, за, под, над, у, по, для.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и конкре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тизация представлений о посуде, ее назначении, частей, из которых она состоит.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Закрепление обобщающего слова.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чашка, чайник, кастрюля, ложка, нож, вилка, пить, варить, жарить, чистить,  мыть, стальной, металлический, пластмассовый, деревянный, фар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форовый, кухонная, столовая, чайная посуда.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Многознач-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ность: ручка, носик, горлышко. 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и конкретизация представлений о продуктах питания, закрепление обобщающего слова.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Словарь: мучные, овощные, молочные, мясные, рыбные, масло соевое, кукурузное, сливочное, оливковое, гречневая, пшенная,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рисовая, кукурузная.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Антонимы: жидкий, мягкий, горячий, … 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необходимости и пользе труда взрослых.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существитель-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с обобщающим значением профессии.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работать, покупать, продавать, отпускать, продавец, весы, покупатель, магазин, хлебный, рыбный, мясной, молочный отделы.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представлений о необходимости труда почтальона.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Словарь: работать, разносить, получать, почтальон, опускать, посылка, письмо, газета,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журнал, почтовый ящик.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представлений о ранней весне и ее признаках.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проталины, ручеек, грач, мать-и-мачеха, гнездо, таять, строить, выводить, ранняя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распускаться.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и активизация словаря по теме «Профессии».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учитель, врач, почтальон, пилот, повар, художник, швея.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вопросно-ответной формы: Кем работает твоя мама? Моя мама работает поваром.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нспорте и его назначении. Закрепление обобщающего слова.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Словарь: машина, автобус, троллейбус, трамвай, метро, остановка, самолет, теплоход, поезд, кабина, кузов, колесо, сигналить, ездить, грузовой, перевозить, останавливаться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представлений о пользе труда взрослых и значении профессий на транспорте.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шофер, летчик, водитель, капитан, машинист, работать, сигналить, водить, управлять, внимательный, ответственный, трудный.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Многозначность слова: хвост, крыло, 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сложных слов: двухколесный, трехколесный, четырехколес-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первичных естественно-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научных и экологических представлений. Закрепление знаний о предметах весны и первых весенних цветах.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Словарь: подснежник, мать-и-мачеха, бутон,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стебель, листья, крокус, ветреница, мимоза, первый, нежный.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с предлогами по вопросам: где сидит, прячется, летает?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Закрепление, расширение представлений о комнатных растениях, их внешнем виде, особенностях ухода за ними.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розан, бегония, фиалка, герань, корень, стебель, лист, бутон, цветок, ухаживать, протирать,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поливать, подкармливать, опрыскивать, сочный, яркий, нежный, хрупкий.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с употреблением всех изученных предлогов.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первичных предс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тавлений о перелетных птицах, их внешнем виде и образе жизни.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стая, гнездо, голова, крыло, туловище, клюв, лапа, скворец, ласточка, грач, прилетать, носить, строить, выводить, кормить, согревать, маленький, голый, голодный.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лений о внешнем виде и образе жизни насекомых.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Словарь: бабочка, жук, кузнечик, божья коровка,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стрекоза, гусеница, крылья, лапки, усы. 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об аквариумных рыбках, их внешнем виде и образе жизни.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туловище, голова, хвост, плавники, жабры, аквариум, песок, камни, водоросли, улитка, плавать, дышать, есть, ловить, прятаться, проворный, золотая, сомик, меченосец, гуппи.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детском саде.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Словарь: здание, группа, этаж,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лестница, кухня, музыкальный зал, кабинеты.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и уточнение естественно-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научных представлений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смене времен года, о приметах лета.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Слова: наступать, припекать, подниматься, расцветать, созревать, отдыхать, загорать, купаться, река, море, лес,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ляж, собирать, плести.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«Укачаем куклу» - преодоление твердой атаки звука [a].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«Знай овощ» - развитие глубокого вдоха.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«Чей овощ?» (мой, моя, моё).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«Желтая сказка».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«Поезд» - преодоление твервердой атаки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гласного звука [y].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листочки» - развитие длительного плавного выдоха.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«Узнай фрукт» - развитие глубокого вдоха.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«Лесенка» - пропевание гласных звуков [y], [a] с повышением и понижением тона.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из чего сок и назови».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«Лесенка» -  звуки [a] и [y].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Уточнение произношения согласных звуков: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[б], [п], [в], [ф], [г], [к].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обратных и прямых слогов и звукоподражаний: ап, уф, ик, па, фу, ки, ко-ко-ко, га-га-га, бе-бе-бе, гав-гав, ку-ку.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«Эхо» - развитие силы голоса и речевого дыхания.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«Дождик» - развитие ритмичной выразительной речи.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о веселом язычке».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Артикуляционная гимнастика: «Бегемотики», «Лягушки», «Слоненок».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произношения согласных звуков  [м], [н], [х]. Отработка их в обратных и прямых слогах и словах с ними.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Артикуляционная гимнастика: «Змея», «Лошадка». 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«Ёжик и цветы» - развитие глубокого вдоха.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«Веселая прогулка язычка».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«Лошадка» - преодоление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твердой атаки звука  [и].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звука [и] из ряда гласных.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Артгимнастика: «Футбол», «Качели», «Месим тесто».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«Смешинка» - преодоление твердой атаки звука [э].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звука [э] из ряда гласных.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«Пароход гудит» - преодоление твердой атаки звука [ы].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«Корова» - работа над темпом и ритмом речи.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звука [ы] из ряда гласных.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Артгимнастика для подготовки аппарата к постановке свистящих звуков: «Улыбка», «Заборчик», «Чистим зубки».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«Ослик» - преодоление твердой атаки звуков [иа].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начального ударного гласного звука [а] с подкреплением буквами Аа.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«Снежки»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направленной воздушной струи.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«Снежная баба» - развитие ритмичной выразительности речи.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артикуляционного праксиса – повторение упражнений.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«Гномики-прачки» - координация речи с движением.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«Одеваем малыша» - развитие ритмичной выразительности речи.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начального ударного звука [y] с подкреплением буквами У у.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«Снежинка-пушинка» - развитие длительного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выдоха.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«Разноцветный снег» (конфетти) – развитие целенаправленной воздушной струи.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«Снежная баба» - координация речи с движениями.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«Приятный запах» (еловая ветка).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«Чья игрушка» - (мой, моя, мое).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начального ударного гласного звука [и] с подкреплением буквами Ии.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Артгимнастика: 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«Киска сердится».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«Приятный запах» (долька апельсина) – развитие вдоха.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«Вьюга» - развитие силы голоса.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Артгимнастика: «Насос», «Блинчики», «Вкусное варенье».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«Помощники» - работа над темпом и ритмом речи, координация речи с движениями.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«Обезьянки» - закрепление артупражнений.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ударного начального гласного звука [э] с подкреплением букв Ээ.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Артгимнастика: «Парус», «Фокус», «Маляры».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твердой атаки гласных – произнесение слов на ударные гласные из 2-х частей типа: Аня, Оля, уха, ива.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«Обезьянки» - комплекс артупражнений.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«Помоги аисту» - развитие фонематических представлений.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начального ударного гласного [о] с подкреплением букв О о.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принес нам почтальон?» - координация речи с движениями.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прошла» - координация речи с движением.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«Повтори за мной» - формирование правильного уклада свистящих звуков.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буквы» - профилактика нарушений письменной речи.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«Мотылек» - координация речи с движениями.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Гласный звук [ы] с подкреплением буквой ы.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«Мчится поезд» - координация речи с движениями.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Артгимнастика: «Водичка», «Комарики».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«Шофер» - координация речи с движениями.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Артгимнастика: «Чашечка», «Шар лопнул».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 наоборот.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«Пилот» - работа над шепотной речью.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гласных звуков [и] – [ы] и букв Ии, ы.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 лужайке» - координация речи с движениями.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«Обезьянки».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 за мной – артгимнастика.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 окне» - координация речи с движениями.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цветочки» - совершенство-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навыка составления и чтения слогов.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Согласный звук [м] и буквы Мм.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«Поможем кукле» - дифференциация звуков.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Артгимнастика: «Пчелка», «Жук», «Кобра».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Ласточки летели – координация речи с движениями.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«Бабочки прилетели» - чтение слогов.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Артгимнастика: «Индюки», «Лошадка».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Согласный звук [х] и буквы Хх.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«Жил да был один налим» - координация речи с движениями.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«Разноцветные рыбки» - развитие навыка звукового анализа.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«Разноцветные кружки» - развитие умения подбирать кружки на заданный слог.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«Одуванчик» - координация речи с движениями.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«Что лишнее?» - развитие речевого слуха.</w:t>
            </w:r>
          </w:p>
        </w:tc>
        <w:tc>
          <w:tcPr>
            <w:tcW w:w="1891" w:type="dxa"/>
          </w:tcPr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«Спрячь предметы»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«Спрячь овощ».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«Подбери овощ по форме».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купила белка в огороде?»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«Разрезные картинки овощей.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«Чего не стало?»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«Подбери по форме».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«Соедини и назови» - от большой сливы (5 штук) к меньшей.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картинки.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«Нарисуй под фигурой и соедини с цветной кляксой». 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на ощупь».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по вкусу».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изменилось?»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силуэт».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«4 картинки».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«Подбери пару».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«Грибы».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какого дерева плод?»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 какого дерева веточка?»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«Лабиринт».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«Контуры и силуэты».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Букет для мамы».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«Чей домик?»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спрятался?»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из частей мордочек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медведя, ежика, барсука.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«Кто, где спрятался?»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«Запомни птиц».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силуэты».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«Подбери силуэт» - (из 3-х силуэтов).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мордочки бычка, кошки, собаки, пса.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«Ты чей , малыш?»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«Детки потерялись».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«Сосчитай и назови».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«Петух победитель» - иллюстрация сказки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детьми на пианино.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Иллюстрация пианино к картине «Зима».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«Запомни и повтори снежные слова».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лишнее слово».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«Оденем Алешу».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к чему».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«Улавливай шепот».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«Подбери пару».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обувь из частей».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«Украсим елку».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«Смотри не ошибись».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«Где звенит колокольчик»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«Найти 5 отличий».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картинки.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изменилось?»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картинки.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«Подбери контур и силуэт».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вниматель-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«Где чья чашка?»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«Накрой на стол».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«Вниматель-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ушки».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Разрезные картинки.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 конструктор «Чайная пара».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«Послушай и назови лишний предмет».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«Подбери продукты».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Лото «Магазин».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лишний предмет».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«Вниматель-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ушки».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картинки.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«Буквы перепута-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лись».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Вкладывание животных и птиц в картину «Весна».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и назови» - (буквы с наложением.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«Разноцвет-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письма».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«Голубая сказка».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«Кому это нужно?»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«Оранжевая сказка».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нарисовано?»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лишнее?»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«Покажи правильную букву и назови ее».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«Четвертый лишний».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«Подбери картинки».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«Соедини картинки и буквы».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«Зашумлен-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буквы».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картинки.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лишнее?».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подснежни-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«Подбери цветок».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картинки.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«Самый вниматель-</w:t>
            </w: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«Веселый поезд».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картинки.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лишний».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у кого?».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«Подбери силуэт».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пазлами.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«Две половинки» - домино.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где?»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«Заполни аквариум».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«Составь гласные буквы» - из 3-х частей.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золотую рыбку».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похоже на букву Х?»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«Составь детский сад из частей».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картины «Лето» из частей.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«Когда это бывает?»</w:t>
            </w:r>
          </w:p>
          <w:p w:rsidR="0081008C" w:rsidRDefault="008100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8C" w:rsidRDefault="000D7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«Составь букву".</w:t>
            </w:r>
          </w:p>
        </w:tc>
      </w:tr>
    </w:tbl>
    <w:p w:rsidR="0081008C" w:rsidRDefault="0081008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1008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9D4"/>
    <w:multiLevelType w:val="multilevel"/>
    <w:tmpl w:val="1A989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359A4"/>
    <w:multiLevelType w:val="multilevel"/>
    <w:tmpl w:val="674A0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2E233E"/>
    <w:multiLevelType w:val="multilevel"/>
    <w:tmpl w:val="4F26E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D7EEE"/>
    <w:multiLevelType w:val="multilevel"/>
    <w:tmpl w:val="9258D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E5286"/>
    <w:multiLevelType w:val="multilevel"/>
    <w:tmpl w:val="49B07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1F05ED"/>
    <w:multiLevelType w:val="multilevel"/>
    <w:tmpl w:val="E4A88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A47A6"/>
    <w:multiLevelType w:val="multilevel"/>
    <w:tmpl w:val="C014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8C"/>
    <w:rsid w:val="000D7556"/>
    <w:rsid w:val="008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4B7E"/>
  <w15:docId w15:val="{1DC4B2E1-53F8-4423-A169-33F4A520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57544"/>
    <w:pPr>
      <w:ind w:left="720"/>
      <w:contextualSpacing/>
    </w:pPr>
  </w:style>
  <w:style w:type="table" w:styleId="a5">
    <w:name w:val="Table Grid"/>
    <w:basedOn w:val="a1"/>
    <w:uiPriority w:val="59"/>
    <w:rsid w:val="0024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4211</Words>
  <Characters>24006</Characters>
  <Application>Microsoft Office Word</Application>
  <DocSecurity>0</DocSecurity>
  <Lines>200</Lines>
  <Paragraphs>56</Paragraphs>
  <ScaleCrop>false</ScaleCrop>
  <Company/>
  <LinksUpToDate>false</LinksUpToDate>
  <CharactersWithSpaces>28161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Детский дом</cp:lastModifiedBy>
  <cp:revision>3</cp:revision>
  <dcterms:created xsi:type="dcterms:W3CDTF">2019-12-14T02:26:00Z</dcterms:created>
  <dcterms:modified xsi:type="dcterms:W3CDTF">2021-04-08T04:14:00Z</dcterms:modified>
</cp:coreProperties>
</file>